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EEE76" w14:textId="77777777" w:rsidR="007A5BD6" w:rsidRPr="00175A52" w:rsidRDefault="007A5BD6" w:rsidP="007A5BD6">
      <w:pPr>
        <w:pStyle w:val="Titre"/>
        <w:rPr>
          <w:rFonts w:ascii="Arial" w:hAnsi="Arial" w:cs="Arial"/>
          <w:b/>
          <w:spacing w:val="-6"/>
          <w:sz w:val="28"/>
          <w:szCs w:val="28"/>
          <w:lang w:val="en-US"/>
        </w:rPr>
      </w:pPr>
      <w:r w:rsidRPr="00175A52">
        <w:rPr>
          <w:rFonts w:ascii="Arial" w:hAnsi="Arial" w:cs="Arial"/>
          <w:b/>
          <w:spacing w:val="-6"/>
          <w:sz w:val="28"/>
          <w:szCs w:val="28"/>
          <w:lang w:val="en-US"/>
        </w:rPr>
        <w:t>BTS NDRC – LVA OBLIGATOIRE 2024</w:t>
      </w:r>
    </w:p>
    <w:p w14:paraId="48C1C2C2" w14:textId="2E654E46" w:rsidR="00923934" w:rsidRPr="007A5BD6" w:rsidRDefault="00923934" w:rsidP="00B87855">
      <w:pPr>
        <w:rPr>
          <w:rFonts w:ascii="Arial" w:hAnsi="Arial" w:cs="Arial"/>
          <w:b/>
          <w:bCs/>
          <w:szCs w:val="24"/>
          <w:u w:val="single"/>
          <w:lang w:val="en-US" w:eastAsia="fr-FR"/>
        </w:rPr>
      </w:pPr>
      <w:r w:rsidRPr="007A5BD6">
        <w:rPr>
          <w:rFonts w:ascii="Arial" w:hAnsi="Arial" w:cs="Arial"/>
          <w:b/>
          <w:bCs/>
          <w:szCs w:val="24"/>
          <w:lang w:val="en-US" w:eastAsia="fr-FR"/>
        </w:rPr>
        <w:t xml:space="preserve">                                                </w:t>
      </w:r>
    </w:p>
    <w:p w14:paraId="5440E348" w14:textId="73222D96" w:rsidR="00B87855" w:rsidRPr="007A5BD6" w:rsidRDefault="00F32313" w:rsidP="00B87855">
      <w:pPr>
        <w:rPr>
          <w:rFonts w:ascii="Arial" w:hAnsi="Arial" w:cs="Arial"/>
          <w:b/>
          <w:bCs/>
          <w:sz w:val="28"/>
          <w:szCs w:val="28"/>
          <w:lang w:val="en-US" w:eastAsia="fr-FR"/>
        </w:rPr>
      </w:pPr>
      <w:r w:rsidRPr="007A5BD6">
        <w:rPr>
          <w:rFonts w:ascii="Arial" w:hAnsi="Arial" w:cs="Arial"/>
          <w:b/>
          <w:bCs/>
          <w:sz w:val="28"/>
          <w:szCs w:val="28"/>
          <w:lang w:val="en-US" w:eastAsia="fr-FR"/>
        </w:rPr>
        <w:t>How can technology make the fashion industry more sustainable?</w:t>
      </w:r>
    </w:p>
    <w:p w14:paraId="26E77313" w14:textId="77777777" w:rsidR="007A5BD6" w:rsidRDefault="007A5BD6" w:rsidP="001E2FB6">
      <w:pPr>
        <w:jc w:val="both"/>
        <w:rPr>
          <w:rFonts w:ascii="Arial" w:hAnsi="Arial" w:cs="Arial"/>
          <w:szCs w:val="24"/>
          <w:lang w:val="en-US" w:eastAsia="fr-FR"/>
        </w:rPr>
        <w:sectPr w:rsidR="007A5BD6" w:rsidSect="007A5BD6">
          <w:pgSz w:w="11906" w:h="16838"/>
          <w:pgMar w:top="1418" w:right="1418" w:bottom="1418" w:left="1418" w:header="709" w:footer="709" w:gutter="0"/>
          <w:cols w:space="708"/>
          <w:docGrid w:linePitch="360"/>
        </w:sectPr>
      </w:pPr>
    </w:p>
    <w:p w14:paraId="4C580EE7" w14:textId="71500BF4" w:rsidR="00B87855" w:rsidRPr="007A5BD6" w:rsidRDefault="00B87855" w:rsidP="001E2FB6">
      <w:pPr>
        <w:jc w:val="both"/>
        <w:rPr>
          <w:rFonts w:ascii="Arial" w:hAnsi="Arial" w:cs="Arial"/>
          <w:szCs w:val="24"/>
          <w:lang w:val="en-US" w:eastAsia="fr-FR"/>
        </w:rPr>
      </w:pPr>
      <w:r w:rsidRPr="007A5BD6">
        <w:rPr>
          <w:rFonts w:ascii="Arial" w:hAnsi="Arial" w:cs="Arial"/>
          <w:szCs w:val="24"/>
          <w:lang w:val="en-US" w:eastAsia="fr-FR"/>
        </w:rPr>
        <w:t>Consumers are demanding more transparency about where their products are coming from and who is making them. According to McKinsey &amp; Company, 60% of fashion consumers in Europe say transparency is important. There are a variety of stakeholders along the supply chain involved in the production of garments. Blockchain technology can act as a reliable source of information.</w:t>
      </w:r>
    </w:p>
    <w:p w14:paraId="6D003A60" w14:textId="39F60687" w:rsidR="00923934" w:rsidRPr="007A5BD6" w:rsidRDefault="00B87855" w:rsidP="001E2FB6">
      <w:pPr>
        <w:jc w:val="both"/>
        <w:rPr>
          <w:rFonts w:ascii="Arial" w:hAnsi="Arial" w:cs="Arial"/>
          <w:szCs w:val="24"/>
          <w:lang w:val="en-US" w:eastAsia="fr-FR"/>
        </w:rPr>
      </w:pPr>
      <w:r w:rsidRPr="007A5BD6">
        <w:rPr>
          <w:rFonts w:ascii="Arial" w:hAnsi="Arial" w:cs="Arial"/>
          <w:szCs w:val="24"/>
          <w:lang w:val="en-US" w:eastAsia="fr-FR"/>
        </w:rPr>
        <w:t>Tracking and tracing the product's journey from its origin supports the rise in demand from consumers for supply chain transparency. This technology can enable brands to verify ethical processes and practices while proving the authenticity and providing consumers with sustainable products.</w:t>
      </w:r>
    </w:p>
    <w:p w14:paraId="281E2056" w14:textId="77777777" w:rsidR="00B87855" w:rsidRPr="007A5BD6" w:rsidRDefault="00B87855" w:rsidP="001E2FB6">
      <w:pPr>
        <w:jc w:val="both"/>
        <w:rPr>
          <w:rFonts w:ascii="Arial" w:hAnsi="Arial" w:cs="Arial"/>
          <w:szCs w:val="24"/>
          <w:lang w:val="en-US" w:eastAsia="fr-FR"/>
        </w:rPr>
      </w:pPr>
      <w:r w:rsidRPr="007A5BD6">
        <w:rPr>
          <w:rFonts w:ascii="Arial" w:hAnsi="Arial" w:cs="Arial"/>
          <w:szCs w:val="24"/>
          <w:lang w:val="en-US" w:eastAsia="fr-FR"/>
        </w:rPr>
        <w:t>The future of fashion is circular. The circular economy for consumer goods had global revenue of $338.9 billion in 2022. This figure demonstrates a desire to reuse, repair, and recycle existing products to extend its lifespan. Creating a closed-loop lifecycle mentality at the design phase means garments are made to last. This shift demands radical transformation and innovation to implement new sustainable business models.</w:t>
      </w:r>
    </w:p>
    <w:p w14:paraId="355527E2" w14:textId="1B5118BA" w:rsidR="00B87855" w:rsidRPr="007A5BD6" w:rsidRDefault="00B87855" w:rsidP="001E2FB6">
      <w:pPr>
        <w:jc w:val="both"/>
        <w:rPr>
          <w:rFonts w:ascii="Arial" w:hAnsi="Arial" w:cs="Arial"/>
          <w:szCs w:val="24"/>
          <w:lang w:val="en-US" w:eastAsia="fr-FR"/>
        </w:rPr>
      </w:pPr>
      <w:r w:rsidRPr="007A5BD6">
        <w:rPr>
          <w:rFonts w:ascii="Arial" w:hAnsi="Arial" w:cs="Arial"/>
          <w:szCs w:val="24"/>
          <w:lang w:val="en-US" w:eastAsia="fr-FR"/>
        </w:rPr>
        <w:t xml:space="preserve">The use </w:t>
      </w:r>
      <w:r w:rsidR="001E2FB6" w:rsidRPr="007A5BD6">
        <w:rPr>
          <w:rFonts w:ascii="Arial" w:hAnsi="Arial" w:cs="Arial"/>
          <w:szCs w:val="24"/>
          <w:lang w:val="en-US" w:eastAsia="fr-FR"/>
        </w:rPr>
        <w:t xml:space="preserve">of artificial intelligence </w:t>
      </w:r>
      <w:r w:rsidRPr="007A5BD6">
        <w:rPr>
          <w:rFonts w:ascii="Arial" w:hAnsi="Arial" w:cs="Arial"/>
          <w:szCs w:val="24"/>
          <w:lang w:val="en-US" w:eastAsia="fr-FR"/>
        </w:rPr>
        <w:t xml:space="preserve">enables teams to </w:t>
      </w:r>
      <w:proofErr w:type="spellStart"/>
      <w:r w:rsidRPr="007A5BD6">
        <w:rPr>
          <w:rFonts w:ascii="Arial" w:hAnsi="Arial" w:cs="Arial"/>
          <w:szCs w:val="24"/>
          <w:lang w:val="en-US" w:eastAsia="fr-FR"/>
        </w:rPr>
        <w:t>analyse</w:t>
      </w:r>
      <w:proofErr w:type="spellEnd"/>
      <w:r w:rsidRPr="007A5BD6">
        <w:rPr>
          <w:rFonts w:ascii="Arial" w:hAnsi="Arial" w:cs="Arial"/>
          <w:szCs w:val="24"/>
          <w:lang w:val="en-US" w:eastAsia="fr-FR"/>
        </w:rPr>
        <w:t xml:space="preserve"> sales data and trends to predict consumer </w:t>
      </w:r>
      <w:proofErr w:type="gramStart"/>
      <w:r w:rsidRPr="007A5BD6">
        <w:rPr>
          <w:rFonts w:ascii="Arial" w:hAnsi="Arial" w:cs="Arial"/>
          <w:szCs w:val="24"/>
          <w:lang w:val="en-US" w:eastAsia="fr-FR"/>
        </w:rPr>
        <w:t>demand, and</w:t>
      </w:r>
      <w:proofErr w:type="gramEnd"/>
      <w:r w:rsidRPr="007A5BD6">
        <w:rPr>
          <w:rFonts w:ascii="Arial" w:hAnsi="Arial" w:cs="Arial"/>
          <w:szCs w:val="24"/>
          <w:lang w:val="en-US" w:eastAsia="fr-FR"/>
        </w:rPr>
        <w:t xml:space="preserve"> forecast styles for the coming season. It creates a tailored approach to customers, resulting in </w:t>
      </w:r>
      <w:proofErr w:type="spellStart"/>
      <w:r w:rsidRPr="007A5BD6">
        <w:rPr>
          <w:rFonts w:ascii="Arial" w:hAnsi="Arial" w:cs="Arial"/>
          <w:szCs w:val="24"/>
          <w:lang w:val="en-US" w:eastAsia="fr-FR"/>
        </w:rPr>
        <w:t>optimised</w:t>
      </w:r>
      <w:proofErr w:type="spellEnd"/>
      <w:r w:rsidRPr="007A5BD6">
        <w:rPr>
          <w:rFonts w:ascii="Arial" w:hAnsi="Arial" w:cs="Arial"/>
          <w:szCs w:val="24"/>
          <w:lang w:val="en-US" w:eastAsia="fr-FR"/>
        </w:rPr>
        <w:t xml:space="preserve"> inventory management and reduced overproduction. AI can also generate 3D models of garments creating virtual samples to reduce the need for physical samples, </w:t>
      </w:r>
      <w:proofErr w:type="spellStart"/>
      <w:r w:rsidRPr="007A5BD6">
        <w:rPr>
          <w:rFonts w:ascii="Arial" w:hAnsi="Arial" w:cs="Arial"/>
          <w:szCs w:val="24"/>
          <w:lang w:val="en-US" w:eastAsia="fr-FR"/>
        </w:rPr>
        <w:t>minimise</w:t>
      </w:r>
      <w:proofErr w:type="spellEnd"/>
      <w:r w:rsidRPr="007A5BD6">
        <w:rPr>
          <w:rFonts w:ascii="Arial" w:hAnsi="Arial" w:cs="Arial"/>
          <w:szCs w:val="24"/>
          <w:lang w:val="en-US" w:eastAsia="fr-FR"/>
        </w:rPr>
        <w:t xml:space="preserve"> waste, and decrease costs.</w:t>
      </w:r>
    </w:p>
    <w:p w14:paraId="7762FF52" w14:textId="521A51E1" w:rsidR="007A5BD6" w:rsidRDefault="00B87855" w:rsidP="001E2FB6">
      <w:pPr>
        <w:jc w:val="both"/>
        <w:rPr>
          <w:rFonts w:ascii="Arial" w:hAnsi="Arial" w:cs="Arial"/>
          <w:szCs w:val="24"/>
          <w:lang w:val="en-US" w:eastAsia="fr-FR"/>
        </w:rPr>
        <w:sectPr w:rsidR="007A5BD6" w:rsidSect="007A5BD6">
          <w:type w:val="continuous"/>
          <w:pgSz w:w="11906" w:h="16838"/>
          <w:pgMar w:top="1418" w:right="1418" w:bottom="1418" w:left="1418" w:header="709" w:footer="709" w:gutter="0"/>
          <w:lnNumType w:countBy="5"/>
          <w:cols w:space="708"/>
          <w:docGrid w:linePitch="360"/>
        </w:sectPr>
      </w:pPr>
      <w:r w:rsidRPr="007A5BD6">
        <w:rPr>
          <w:rFonts w:ascii="Arial" w:hAnsi="Arial" w:cs="Arial"/>
          <w:szCs w:val="24"/>
          <w:lang w:val="en-US" w:eastAsia="fr-FR"/>
        </w:rPr>
        <w:t xml:space="preserve">The store environment is evolving as digital goes </w:t>
      </w:r>
      <w:proofErr w:type="gramStart"/>
      <w:r w:rsidRPr="007A5BD6">
        <w:rPr>
          <w:rFonts w:ascii="Arial" w:hAnsi="Arial" w:cs="Arial"/>
          <w:szCs w:val="24"/>
          <w:lang w:val="en-US" w:eastAsia="fr-FR"/>
        </w:rPr>
        <w:t>hand-in-hand</w:t>
      </w:r>
      <w:proofErr w:type="gramEnd"/>
      <w:r w:rsidRPr="007A5BD6">
        <w:rPr>
          <w:rFonts w:ascii="Arial" w:hAnsi="Arial" w:cs="Arial"/>
          <w:szCs w:val="24"/>
          <w:lang w:val="en-US" w:eastAsia="fr-FR"/>
        </w:rPr>
        <w:t xml:space="preserve"> with the brick-and-mortar experience. It is essential to create an omnichannel approach to fashion retailing by connecting stores, eCommerce, mobile applications, and social media. This can help connect and build relationships with consumers on a deeper level through data insights and </w:t>
      </w:r>
      <w:proofErr w:type="spellStart"/>
      <w:r w:rsidRPr="007A5BD6">
        <w:rPr>
          <w:rFonts w:ascii="Arial" w:hAnsi="Arial" w:cs="Arial"/>
          <w:szCs w:val="24"/>
          <w:lang w:val="en-US" w:eastAsia="fr-FR"/>
        </w:rPr>
        <w:t>humanise</w:t>
      </w:r>
      <w:proofErr w:type="spellEnd"/>
      <w:r w:rsidRPr="007A5BD6">
        <w:rPr>
          <w:rFonts w:ascii="Arial" w:hAnsi="Arial" w:cs="Arial"/>
          <w:szCs w:val="24"/>
          <w:lang w:val="en-US" w:eastAsia="fr-FR"/>
        </w:rPr>
        <w:t xml:space="preserve"> the customer journey seamlessly from the in-store experience to online and digital touchpoints.  </w:t>
      </w:r>
      <w:proofErr w:type="spellStart"/>
      <w:r w:rsidRPr="007A5BD6">
        <w:rPr>
          <w:rFonts w:ascii="Arial" w:hAnsi="Arial" w:cs="Arial"/>
          <w:szCs w:val="24"/>
          <w:lang w:val="en-US" w:eastAsia="fr-FR"/>
        </w:rPr>
        <w:t>Farfetch's</w:t>
      </w:r>
      <w:proofErr w:type="spellEnd"/>
      <w:r w:rsidRPr="007A5BD6">
        <w:rPr>
          <w:rFonts w:ascii="Arial" w:hAnsi="Arial" w:cs="Arial"/>
          <w:szCs w:val="24"/>
          <w:lang w:val="en-US" w:eastAsia="fr-FR"/>
        </w:rPr>
        <w:t xml:space="preserve"> Store of the Future integrated the two worlds, creating an immersive experience in a physical retail space. They implemented augmented reality (AR) into their fitting rooms </w:t>
      </w:r>
      <w:r w:rsidR="006860F3" w:rsidRPr="007A5BD6">
        <w:rPr>
          <w:rFonts w:ascii="Arial" w:hAnsi="Arial" w:cs="Arial"/>
          <w:szCs w:val="24"/>
          <w:lang w:val="en-US" w:eastAsia="fr-FR"/>
        </w:rPr>
        <w:t>using</w:t>
      </w:r>
      <w:r w:rsidRPr="007A5BD6">
        <w:rPr>
          <w:rFonts w:ascii="Arial" w:hAnsi="Arial" w:cs="Arial"/>
          <w:szCs w:val="24"/>
          <w:lang w:val="en-US" w:eastAsia="fr-FR"/>
        </w:rPr>
        <w:t xml:space="preserve"> a 'magic mirror' for virtual try-on. This could result in lower returns while creating a </w:t>
      </w:r>
      <w:proofErr w:type="spellStart"/>
      <w:r w:rsidRPr="007A5BD6">
        <w:rPr>
          <w:rFonts w:ascii="Arial" w:hAnsi="Arial" w:cs="Arial"/>
          <w:szCs w:val="24"/>
          <w:lang w:val="en-US" w:eastAsia="fr-FR"/>
        </w:rPr>
        <w:t>personalised</w:t>
      </w:r>
      <w:proofErr w:type="spellEnd"/>
      <w:r w:rsidRPr="007A5BD6">
        <w:rPr>
          <w:rFonts w:ascii="Arial" w:hAnsi="Arial" w:cs="Arial"/>
          <w:szCs w:val="24"/>
          <w:lang w:val="en-US" w:eastAsia="fr-FR"/>
        </w:rPr>
        <w:t xml:space="preserve"> experience for the customer</w:t>
      </w:r>
      <w:r w:rsidR="007A5BD6">
        <w:rPr>
          <w:rFonts w:ascii="Arial" w:hAnsi="Arial" w:cs="Arial"/>
          <w:szCs w:val="24"/>
          <w:lang w:val="en-US" w:eastAsia="fr-FR"/>
        </w:rPr>
        <w:t>.</w:t>
      </w:r>
    </w:p>
    <w:p w14:paraId="38A7C19B" w14:textId="183654E1" w:rsidR="00F32313" w:rsidRPr="007A5BD6" w:rsidRDefault="00F32313" w:rsidP="001E2FB6">
      <w:pPr>
        <w:jc w:val="both"/>
        <w:rPr>
          <w:rFonts w:ascii="Arial" w:hAnsi="Arial" w:cs="Arial"/>
          <w:szCs w:val="24"/>
          <w:lang w:val="en-US" w:eastAsia="fr-FR"/>
        </w:rPr>
      </w:pPr>
    </w:p>
    <w:p w14:paraId="3E9058A4" w14:textId="16D6C0A9" w:rsidR="00F32313" w:rsidRPr="007A5BD6" w:rsidRDefault="00AC3606" w:rsidP="007A5BD6">
      <w:pPr>
        <w:jc w:val="right"/>
        <w:rPr>
          <w:rFonts w:ascii="Arial" w:hAnsi="Arial" w:cs="Arial"/>
          <w:szCs w:val="24"/>
          <w:lang w:val="en-US" w:eastAsia="fr-FR"/>
        </w:rPr>
      </w:pPr>
      <w:r w:rsidRPr="007A5BD6">
        <w:rPr>
          <w:rFonts w:ascii="Arial" w:hAnsi="Arial" w:cs="Arial"/>
          <w:szCs w:val="24"/>
          <w:lang w:val="en-US" w:eastAsia="fr-FR"/>
        </w:rPr>
        <w:t xml:space="preserve">                                                     </w:t>
      </w:r>
      <w:hyperlink r:id="rId4" w:history="1">
        <w:r w:rsidRPr="007A5BD6">
          <w:rPr>
            <w:rStyle w:val="Lienhypertexte"/>
            <w:rFonts w:ascii="Arial" w:hAnsi="Arial" w:cs="Arial"/>
            <w:szCs w:val="24"/>
            <w:lang w:val="en-US" w:eastAsia="fr-FR"/>
          </w:rPr>
          <w:t>https://www.rte.ie/</w:t>
        </w:r>
      </w:hyperlink>
      <w:r w:rsidRPr="007A5BD6">
        <w:rPr>
          <w:rFonts w:ascii="Arial" w:hAnsi="Arial" w:cs="Arial"/>
          <w:szCs w:val="24"/>
          <w:lang w:val="en-US" w:eastAsia="fr-FR"/>
        </w:rPr>
        <w:t>,Thursday,18 May 2023</w:t>
      </w:r>
    </w:p>
    <w:p w14:paraId="5E0E0D18" w14:textId="77777777" w:rsidR="00F32313" w:rsidRPr="007A5BD6" w:rsidRDefault="00F32313" w:rsidP="00F32313">
      <w:pPr>
        <w:rPr>
          <w:rFonts w:ascii="Arial" w:hAnsi="Arial" w:cs="Arial"/>
          <w:szCs w:val="24"/>
          <w:lang w:val="en-US" w:eastAsia="fr-FR"/>
        </w:rPr>
      </w:pPr>
    </w:p>
    <w:p w14:paraId="4E410C42" w14:textId="77777777" w:rsidR="00F32313" w:rsidRPr="007A5BD6" w:rsidRDefault="00F32313" w:rsidP="00F32313">
      <w:pPr>
        <w:rPr>
          <w:rFonts w:ascii="Arial" w:hAnsi="Arial" w:cs="Arial"/>
          <w:szCs w:val="24"/>
          <w:lang w:val="en-US" w:eastAsia="fr-FR"/>
        </w:rPr>
      </w:pPr>
    </w:p>
    <w:p w14:paraId="3BE44A30" w14:textId="77777777" w:rsidR="00F32313" w:rsidRPr="007A5BD6" w:rsidRDefault="00F32313" w:rsidP="00F32313">
      <w:pPr>
        <w:rPr>
          <w:rFonts w:ascii="Arial" w:hAnsi="Arial" w:cs="Arial"/>
          <w:szCs w:val="24"/>
          <w:lang w:val="en-US" w:eastAsia="fr-FR"/>
        </w:rPr>
      </w:pPr>
    </w:p>
    <w:p w14:paraId="2F91691B" w14:textId="77777777" w:rsidR="00F32313" w:rsidRPr="007A5BD6" w:rsidRDefault="00F32313" w:rsidP="00F32313">
      <w:pPr>
        <w:rPr>
          <w:rFonts w:ascii="Arial" w:hAnsi="Arial" w:cs="Arial"/>
          <w:szCs w:val="24"/>
          <w:lang w:val="en-US" w:eastAsia="fr-FR"/>
        </w:rPr>
      </w:pPr>
    </w:p>
    <w:p w14:paraId="7DA3CC37" w14:textId="77777777" w:rsidR="00F32313" w:rsidRPr="007A5BD6" w:rsidRDefault="00F32313" w:rsidP="00F32313">
      <w:pPr>
        <w:rPr>
          <w:rFonts w:ascii="Arial" w:hAnsi="Arial" w:cs="Arial"/>
          <w:szCs w:val="24"/>
          <w:lang w:val="en-US" w:eastAsia="fr-FR"/>
        </w:rPr>
      </w:pPr>
    </w:p>
    <w:p w14:paraId="5D9BACD3" w14:textId="77777777" w:rsidR="00F32313" w:rsidRPr="007A5BD6" w:rsidRDefault="00F32313" w:rsidP="00F32313">
      <w:pPr>
        <w:rPr>
          <w:rFonts w:ascii="Arial" w:hAnsi="Arial" w:cs="Arial"/>
          <w:sz w:val="22"/>
          <w:szCs w:val="22"/>
          <w:lang w:val="en-US" w:eastAsia="fr-FR"/>
        </w:rPr>
      </w:pPr>
    </w:p>
    <w:p w14:paraId="55D4715E" w14:textId="77777777" w:rsidR="00F32313" w:rsidRPr="007A5BD6" w:rsidRDefault="00F32313" w:rsidP="00F32313">
      <w:pPr>
        <w:rPr>
          <w:rFonts w:ascii="Arial" w:hAnsi="Arial" w:cs="Arial"/>
          <w:sz w:val="22"/>
          <w:szCs w:val="22"/>
          <w:lang w:val="en-US" w:eastAsia="fr-FR"/>
        </w:rPr>
      </w:pPr>
    </w:p>
    <w:p w14:paraId="7D562B96" w14:textId="77777777" w:rsidR="00F32313" w:rsidRPr="007A5BD6" w:rsidRDefault="00F32313" w:rsidP="00F32313">
      <w:pPr>
        <w:rPr>
          <w:rFonts w:ascii="Arial" w:hAnsi="Arial" w:cs="Arial"/>
          <w:sz w:val="22"/>
          <w:szCs w:val="22"/>
          <w:lang w:val="en-US" w:eastAsia="fr-FR"/>
        </w:rPr>
      </w:pPr>
    </w:p>
    <w:p w14:paraId="58621E68" w14:textId="77777777" w:rsidR="00F32313" w:rsidRPr="007A5BD6" w:rsidRDefault="00F32313" w:rsidP="00F32313">
      <w:pPr>
        <w:rPr>
          <w:lang w:val="en-US" w:eastAsia="fr-FR"/>
        </w:rPr>
      </w:pPr>
    </w:p>
    <w:p w14:paraId="48BECCAE" w14:textId="77777777" w:rsidR="00F32313" w:rsidRPr="007A5BD6" w:rsidRDefault="00F32313" w:rsidP="00F32313">
      <w:pPr>
        <w:rPr>
          <w:lang w:val="en-US" w:eastAsia="fr-FR"/>
        </w:rPr>
      </w:pPr>
    </w:p>
    <w:p w14:paraId="2DE9958C" w14:textId="77777777" w:rsidR="00DD1B9F" w:rsidRPr="007A5BD6" w:rsidRDefault="00DD1B9F">
      <w:pPr>
        <w:rPr>
          <w:lang w:val="en-US"/>
        </w:rPr>
      </w:pPr>
    </w:p>
    <w:sectPr w:rsidR="00DD1B9F" w:rsidRPr="007A5BD6" w:rsidSect="007A5BD6">
      <w:type w:val="continuous"/>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313"/>
    <w:rsid w:val="00065B02"/>
    <w:rsid w:val="00072DD4"/>
    <w:rsid w:val="001E2FB6"/>
    <w:rsid w:val="006860F3"/>
    <w:rsid w:val="007A5BD6"/>
    <w:rsid w:val="00923934"/>
    <w:rsid w:val="00AC3606"/>
    <w:rsid w:val="00B87855"/>
    <w:rsid w:val="00DD1B9F"/>
    <w:rsid w:val="00DF2BB3"/>
    <w:rsid w:val="00F323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3CF15F"/>
  <w15:chartTrackingRefBased/>
  <w15:docId w15:val="{0657DBD4-E36B-42F1-94F4-B0B4A12DD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333333"/>
        <w:kern w:val="2"/>
        <w:sz w:val="24"/>
        <w:szCs w:val="3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32313"/>
    <w:rPr>
      <w:color w:val="0563C1" w:themeColor="hyperlink"/>
      <w:u w:val="single"/>
    </w:rPr>
  </w:style>
  <w:style w:type="character" w:customStyle="1" w:styleId="Mentionnonrsolue1">
    <w:name w:val="Mention non résolue1"/>
    <w:basedOn w:val="Policepardfaut"/>
    <w:uiPriority w:val="99"/>
    <w:semiHidden/>
    <w:unhideWhenUsed/>
    <w:rsid w:val="00F32313"/>
    <w:rPr>
      <w:color w:val="605E5C"/>
      <w:shd w:val="clear" w:color="auto" w:fill="E1DFDD"/>
    </w:rPr>
  </w:style>
  <w:style w:type="character" w:styleId="Numrodeligne">
    <w:name w:val="line number"/>
    <w:basedOn w:val="Policepardfaut"/>
    <w:uiPriority w:val="99"/>
    <w:semiHidden/>
    <w:unhideWhenUsed/>
    <w:rsid w:val="001E2FB6"/>
  </w:style>
  <w:style w:type="paragraph" w:styleId="Titre">
    <w:name w:val="Title"/>
    <w:basedOn w:val="Normal"/>
    <w:next w:val="Normal"/>
    <w:link w:val="TitreCar"/>
    <w:uiPriority w:val="10"/>
    <w:qFormat/>
    <w:rsid w:val="007A5BD6"/>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7A5BD6"/>
    <w:rPr>
      <w:rFonts w:asciiTheme="majorHAnsi" w:eastAsiaTheme="majorEastAsia" w:hAnsiTheme="majorHAnsi" w:cstheme="majorBidi"/>
      <w:color w:val="auto"/>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18901">
      <w:bodyDiv w:val="1"/>
      <w:marLeft w:val="0"/>
      <w:marRight w:val="0"/>
      <w:marTop w:val="0"/>
      <w:marBottom w:val="0"/>
      <w:divBdr>
        <w:top w:val="none" w:sz="0" w:space="0" w:color="auto"/>
        <w:left w:val="none" w:sz="0" w:space="0" w:color="auto"/>
        <w:bottom w:val="none" w:sz="0" w:space="0" w:color="auto"/>
        <w:right w:val="none" w:sz="0" w:space="0" w:color="auto"/>
      </w:divBdr>
      <w:divsChild>
        <w:div w:id="56439082">
          <w:marLeft w:val="0"/>
          <w:marRight w:val="0"/>
          <w:marTop w:val="0"/>
          <w:marBottom w:val="0"/>
          <w:divBdr>
            <w:top w:val="none" w:sz="0" w:space="0" w:color="auto"/>
            <w:left w:val="none" w:sz="0" w:space="0" w:color="auto"/>
            <w:bottom w:val="none" w:sz="0" w:space="0" w:color="auto"/>
            <w:right w:val="none" w:sz="0" w:space="0" w:color="auto"/>
          </w:divBdr>
          <w:divsChild>
            <w:div w:id="54830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9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te.i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2214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veyrunes</dc:creator>
  <cp:keywords/>
  <dc:description/>
  <cp:lastModifiedBy>Muriel Cierco</cp:lastModifiedBy>
  <cp:revision>2</cp:revision>
  <cp:lastPrinted>2024-01-17T15:48:00Z</cp:lastPrinted>
  <dcterms:created xsi:type="dcterms:W3CDTF">2024-02-18T07:45:00Z</dcterms:created>
  <dcterms:modified xsi:type="dcterms:W3CDTF">2024-02-18T07:45:00Z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97fe7fd1-5370-413a-89e3-94930d66c3b9</vt:lpwstr>
  </property>
</Properties>
</file>